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3C" w:rsidRDefault="002C09D2" w:rsidP="002C09D2">
      <w:pPr>
        <w:jc w:val="center"/>
      </w:pPr>
      <w:r>
        <w:t>Лекция 2</w:t>
      </w:r>
    </w:p>
    <w:p w:rsidR="002C09D2" w:rsidRPr="004B4E55" w:rsidRDefault="002C09D2" w:rsidP="002C09D2">
      <w:pPr>
        <w:jc w:val="center"/>
        <w:rPr>
          <w:caps/>
          <w:szCs w:val="28"/>
        </w:rPr>
      </w:pPr>
      <w:r w:rsidRPr="004B4E55">
        <w:rPr>
          <w:caps/>
          <w:szCs w:val="28"/>
        </w:rPr>
        <w:t>2 Электрические цепи постоянного тока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2.1 Закон Ома. Сопротивление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Электрический ток – это направляемое движение носителей зарядов. Ток определяется количеством электричества (зарядом), проходящим через поперечное сечение проводника в единицу времени, 1А=1Кл/1с: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</w:t>
      </w:r>
      <w:r w:rsidRPr="004B4E55">
        <w:rPr>
          <w:color w:val="000000"/>
          <w:spacing w:val="2"/>
          <w:position w:val="-10"/>
          <w:szCs w:val="28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75pt" o:ole="">
            <v:imagedata r:id="rId5" o:title=""/>
          </v:shape>
          <o:OLEObject Type="Embed" ProgID="Equation.3" ShapeID="_x0000_i1025" DrawAspect="Content" ObjectID="_1479716514" r:id="rId6"/>
        </w:object>
      </w:r>
      <w:r w:rsidRPr="004B4E55">
        <w:rPr>
          <w:szCs w:val="28"/>
        </w:rPr>
        <w:t xml:space="preserve">                                       (2.1)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Плотность тока, А/мм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</w:t>
      </w:r>
      <w:r w:rsidRPr="004B4E55">
        <w:rPr>
          <w:color w:val="000000"/>
          <w:spacing w:val="2"/>
          <w:position w:val="-6"/>
          <w:szCs w:val="28"/>
        </w:rPr>
        <w:object w:dxaOrig="880" w:dyaOrig="280">
          <v:shape id="_x0000_i1026" type="#_x0000_t75" style="width:44.25pt;height:14.25pt" o:ole="">
            <v:imagedata r:id="rId7" o:title=""/>
          </v:shape>
          <o:OLEObject Type="Embed" ProgID="Equation.3" ShapeID="_x0000_i1026" DrawAspect="Content" ObjectID="_1479716515" r:id="rId8"/>
        </w:object>
      </w:r>
      <w:r w:rsidRPr="004B4E55">
        <w:rPr>
          <w:szCs w:val="28"/>
        </w:rPr>
        <w:t xml:space="preserve">                                  (2.2)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где I – ток в проводнике, А;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S – площадь поперечного сечения, 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.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Закон Ома для участка цепи: </w:t>
      </w:r>
      <w:proofErr w:type="gramStart"/>
      <w:r w:rsidRPr="004B4E55">
        <w:rPr>
          <w:szCs w:val="28"/>
        </w:rPr>
        <w:t>ток</w:t>
      </w:r>
      <w:proofErr w:type="gramEnd"/>
      <w:r w:rsidRPr="004B4E55">
        <w:rPr>
          <w:szCs w:val="28"/>
        </w:rPr>
        <w:t xml:space="preserve"> проходящий по участку цепи, прямо пропорционален напряжению U, приложенному к этому участку, и обратно пропорционален его сопротивлению R: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I=U/R                                      (2.3)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Закон Ома для всей цепи: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980" w:dyaOrig="620">
          <v:shape id="_x0000_i1027" type="#_x0000_t75" style="width:48.75pt;height:30.75pt" o:ole="">
            <v:imagedata r:id="rId9" o:title=""/>
          </v:shape>
          <o:OLEObject Type="Embed" ProgID="Equation.3" ShapeID="_x0000_i1027" DrawAspect="Content" ObjectID="_1479716516" r:id="rId10"/>
        </w:object>
      </w:r>
      <w:r w:rsidRPr="004B4E55">
        <w:rPr>
          <w:szCs w:val="28"/>
        </w:rPr>
        <w:t xml:space="preserve">                                        (2.4)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где</w:t>
      </w:r>
      <w:proofErr w:type="gramStart"/>
      <w:r w:rsidRPr="004B4E55">
        <w:rPr>
          <w:szCs w:val="28"/>
        </w:rPr>
        <w:t xml:space="preserve"> Е</w:t>
      </w:r>
      <w:proofErr w:type="gramEnd"/>
      <w:r w:rsidRPr="004B4E55">
        <w:rPr>
          <w:szCs w:val="28"/>
        </w:rPr>
        <w:t xml:space="preserve"> – электродвижущая сила источника электрической энергии, В;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R – сопротивление внешней цепи, Ом;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r – внутреннее сопротивление источника, ОМ.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Электрическое сопротивление проводника</w:t>
      </w:r>
      <w:proofErr w:type="gramStart"/>
      <w:r w:rsidRPr="004B4E55">
        <w:rPr>
          <w:szCs w:val="28"/>
        </w:rPr>
        <w:t>6</w:t>
      </w:r>
      <w:proofErr w:type="gramEnd"/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R=U/I                                          (2.5)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 xml:space="preserve">Величина, обратная сопротивлению, называют проводимость G и выражают в </w:t>
      </w:r>
      <w:proofErr w:type="spellStart"/>
      <w:r w:rsidRPr="004B4E55">
        <w:rPr>
          <w:szCs w:val="28"/>
        </w:rPr>
        <w:t>сименсах</w:t>
      </w:r>
      <w:proofErr w:type="spellEnd"/>
      <w:r w:rsidRPr="004B4E55">
        <w:rPr>
          <w:szCs w:val="28"/>
        </w:rPr>
        <w:t xml:space="preserve"> (</w:t>
      </w:r>
      <w:proofErr w:type="gramStart"/>
      <w:r w:rsidRPr="004B4E55">
        <w:rPr>
          <w:szCs w:val="28"/>
        </w:rPr>
        <w:t>См</w:t>
      </w:r>
      <w:proofErr w:type="gramEnd"/>
      <w:r w:rsidRPr="004B4E55">
        <w:rPr>
          <w:szCs w:val="28"/>
        </w:rPr>
        <w:t>), 1См=1/Ом: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G=1/R                                        (2.6)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Сопротивлении проводника</w:t>
      </w:r>
      <w:proofErr w:type="gramStart"/>
      <w:r w:rsidRPr="004B4E55">
        <w:rPr>
          <w:szCs w:val="28"/>
        </w:rPr>
        <w:t>6</w:t>
      </w:r>
      <w:proofErr w:type="gramEnd"/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</w:t>
      </w:r>
      <w:r w:rsidRPr="004B4E55">
        <w:rPr>
          <w:color w:val="000000"/>
          <w:spacing w:val="2"/>
          <w:position w:val="-24"/>
          <w:szCs w:val="28"/>
        </w:rPr>
        <w:object w:dxaOrig="860" w:dyaOrig="620">
          <v:shape id="_x0000_i1028" type="#_x0000_t75" style="width:42.75pt;height:30.75pt" o:ole="">
            <v:imagedata r:id="rId11" o:title=""/>
          </v:shape>
          <o:OLEObject Type="Embed" ProgID="Equation.3" ShapeID="_x0000_i1028" DrawAspect="Content" ObjectID="_1479716517" r:id="rId12"/>
        </w:object>
      </w:r>
      <w:r w:rsidRPr="004B4E55">
        <w:rPr>
          <w:szCs w:val="28"/>
        </w:rPr>
        <w:t xml:space="preserve">                                        (2.7)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где ρ – удельное сопротивление, Ом×мм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/м: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i/>
          <w:szCs w:val="28"/>
        </w:rPr>
        <w:t>l</w:t>
      </w:r>
      <w:r w:rsidRPr="004B4E55">
        <w:rPr>
          <w:szCs w:val="28"/>
        </w:rPr>
        <w:t xml:space="preserve"> – длина проводника, </w:t>
      </w:r>
      <w:proofErr w:type="gramStart"/>
      <w:r w:rsidRPr="004B4E55">
        <w:rPr>
          <w:szCs w:val="28"/>
        </w:rPr>
        <w:t>м</w:t>
      </w:r>
      <w:proofErr w:type="gramEnd"/>
      <w:r w:rsidRPr="004B4E55">
        <w:rPr>
          <w:szCs w:val="28"/>
        </w:rPr>
        <w:t>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S – площадь его поперечного сечения, 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.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Величину, обратную удельному сопротивлению, называют удельной проводимостью, м/(Ом×мм</w:t>
      </w:r>
      <w:proofErr w:type="gramStart"/>
      <w:r w:rsidRPr="004B4E55">
        <w:rPr>
          <w:szCs w:val="28"/>
          <w:vertAlign w:val="superscript"/>
        </w:rPr>
        <w:t>2</w:t>
      </w:r>
      <w:proofErr w:type="gramEnd"/>
      <w:r w:rsidRPr="004B4E55">
        <w:rPr>
          <w:szCs w:val="28"/>
        </w:rPr>
        <w:t>):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    v=1/ρ                                        (2.8)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t>сопротивление проводника зависит от температуры: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</w:t>
      </w:r>
      <w:r w:rsidRPr="004B4E55">
        <w:rPr>
          <w:color w:val="000000"/>
          <w:spacing w:val="2"/>
          <w:position w:val="-10"/>
          <w:szCs w:val="28"/>
        </w:rPr>
        <w:object w:dxaOrig="2199" w:dyaOrig="340">
          <v:shape id="_x0000_i1029" type="#_x0000_t75" style="width:110.25pt;height:17.25pt" o:ole="">
            <v:imagedata r:id="rId13" o:title=""/>
          </v:shape>
          <o:OLEObject Type="Embed" ProgID="Equation.3" ShapeID="_x0000_i1029" DrawAspect="Content" ObjectID="_1479716518" r:id="rId14"/>
        </w:object>
      </w:r>
      <w:r w:rsidRPr="004B4E55">
        <w:rPr>
          <w:szCs w:val="28"/>
        </w:rPr>
        <w:t xml:space="preserve">                             (2.9)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где R</w:t>
      </w:r>
      <w:r w:rsidRPr="004B4E55">
        <w:rPr>
          <w:szCs w:val="28"/>
          <w:vertAlign w:val="subscript"/>
        </w:rPr>
        <w:t>1</w:t>
      </w:r>
      <w:r w:rsidRPr="004B4E55">
        <w:rPr>
          <w:szCs w:val="28"/>
        </w:rPr>
        <w:t xml:space="preserve"> – сопротивление проводника при температуре Т</w:t>
      </w:r>
      <w:proofErr w:type="gramStart"/>
      <w:r w:rsidRPr="004B4E55">
        <w:rPr>
          <w:szCs w:val="28"/>
          <w:vertAlign w:val="subscript"/>
        </w:rPr>
        <w:t>1</w:t>
      </w:r>
      <w:proofErr w:type="gramEnd"/>
      <w:r w:rsidRPr="004B4E55">
        <w:rPr>
          <w:szCs w:val="28"/>
        </w:rPr>
        <w:t>, Ом;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R</w:t>
      </w:r>
      <w:r w:rsidRPr="004B4E55">
        <w:rPr>
          <w:szCs w:val="28"/>
          <w:vertAlign w:val="subscript"/>
        </w:rPr>
        <w:t>2</w:t>
      </w:r>
      <w:r w:rsidRPr="004B4E55">
        <w:rPr>
          <w:szCs w:val="28"/>
        </w:rPr>
        <w:t xml:space="preserve"> – сопротивление проводника при температуре Т</w:t>
      </w:r>
      <w:proofErr w:type="gramStart"/>
      <w:r w:rsidRPr="004B4E55">
        <w:rPr>
          <w:szCs w:val="28"/>
          <w:vertAlign w:val="subscript"/>
        </w:rPr>
        <w:t>2</w:t>
      </w:r>
      <w:proofErr w:type="gramEnd"/>
      <w:r w:rsidRPr="004B4E55">
        <w:rPr>
          <w:szCs w:val="28"/>
        </w:rPr>
        <w:t>, Ом;</w:t>
      </w: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>α – температурный коэффициент сопротивления, численно равный относительному приращению сопротивления при нагревании проводника на 1°С.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b/>
          <w:szCs w:val="28"/>
        </w:rPr>
      </w:pPr>
      <w:r w:rsidRPr="004B4E55">
        <w:rPr>
          <w:b/>
          <w:szCs w:val="28"/>
        </w:rPr>
        <w:t>2.2 Энергия и мощность электрической цепи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iCs/>
          <w:szCs w:val="28"/>
        </w:rPr>
      </w:pPr>
      <w:r w:rsidRPr="004B4E55">
        <w:rPr>
          <w:spacing w:val="-5"/>
          <w:szCs w:val="28"/>
        </w:rPr>
        <w:t xml:space="preserve">Работа </w:t>
      </w:r>
      <w:r w:rsidRPr="004B4E55">
        <w:rPr>
          <w:szCs w:val="28"/>
        </w:rPr>
        <w:t xml:space="preserve">(энергия </w:t>
      </w:r>
      <w:r w:rsidRPr="004B4E55">
        <w:rPr>
          <w:i/>
          <w:iCs/>
          <w:szCs w:val="28"/>
          <w:lang w:val="en-US"/>
        </w:rPr>
        <w:t>W</w:t>
      </w:r>
      <w:r w:rsidRPr="004B4E55">
        <w:rPr>
          <w:i/>
          <w:iCs/>
          <w:szCs w:val="28"/>
        </w:rPr>
        <w:t xml:space="preserve">), </w:t>
      </w:r>
      <w:r w:rsidRPr="004B4E55">
        <w:rPr>
          <w:szCs w:val="28"/>
        </w:rPr>
        <w:t xml:space="preserve">затраченная на перенос заряда </w:t>
      </w:r>
      <w:r w:rsidRPr="004B4E55">
        <w:rPr>
          <w:i/>
          <w:iCs/>
          <w:szCs w:val="28"/>
          <w:lang w:val="en-US"/>
        </w:rPr>
        <w:t>Q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 xml:space="preserve">на участке цепи за время </w:t>
      </w:r>
      <w:r w:rsidRPr="004B4E55">
        <w:rPr>
          <w:iCs/>
          <w:szCs w:val="28"/>
          <w:lang w:val="en-US"/>
        </w:rPr>
        <w:t>t</w:t>
      </w:r>
      <w:r w:rsidRPr="004B4E55">
        <w:rPr>
          <w:iCs/>
          <w:szCs w:val="28"/>
        </w:rPr>
        <w:t>:</w:t>
      </w:r>
    </w:p>
    <w:p w:rsidR="002C09D2" w:rsidRPr="004B4E55" w:rsidRDefault="002C09D2" w:rsidP="002C09D2">
      <w:pPr>
        <w:ind w:firstLine="720"/>
        <w:rPr>
          <w:szCs w:val="28"/>
        </w:rPr>
      </w:pPr>
    </w:p>
    <w:p w:rsidR="002C09D2" w:rsidRPr="004B4E55" w:rsidRDefault="002C09D2" w:rsidP="002C09D2">
      <w:pPr>
        <w:jc w:val="center"/>
        <w:rPr>
          <w:szCs w:val="28"/>
          <w:lang w:val="en-US"/>
        </w:rPr>
      </w:pPr>
      <w:r w:rsidRPr="004B4E55">
        <w:rPr>
          <w:iCs/>
          <w:szCs w:val="28"/>
        </w:rPr>
        <w:t xml:space="preserve">                              </w:t>
      </w:r>
      <w:r w:rsidRPr="004B4E55">
        <w:rPr>
          <w:i/>
          <w:iCs/>
          <w:szCs w:val="28"/>
          <w:lang w:val="en-US"/>
        </w:rPr>
        <w:t xml:space="preserve">A = W=UQ, </w:t>
      </w:r>
      <w:r w:rsidRPr="004B4E55">
        <w:rPr>
          <w:szCs w:val="28"/>
        </w:rPr>
        <w:t>или</w:t>
      </w:r>
      <w:r w:rsidRPr="004B4E55">
        <w:rPr>
          <w:szCs w:val="28"/>
          <w:lang w:val="en-US"/>
        </w:rPr>
        <w:t xml:space="preserve"> </w:t>
      </w:r>
      <w:r w:rsidRPr="004B4E55">
        <w:rPr>
          <w:i/>
          <w:iCs/>
          <w:szCs w:val="28"/>
          <w:lang w:val="en-US"/>
        </w:rPr>
        <w:t>A = W=</w:t>
      </w:r>
      <w:proofErr w:type="spellStart"/>
      <w:r w:rsidRPr="004B4E55">
        <w:rPr>
          <w:i/>
          <w:iCs/>
          <w:szCs w:val="28"/>
          <w:lang w:val="en-US"/>
        </w:rPr>
        <w:t>UIt</w:t>
      </w:r>
      <w:proofErr w:type="spellEnd"/>
      <w:r w:rsidRPr="004B4E55">
        <w:rPr>
          <w:iCs/>
          <w:szCs w:val="28"/>
          <w:lang w:val="en-US"/>
        </w:rPr>
        <w:t xml:space="preserve">                                     </w:t>
      </w:r>
      <w:r w:rsidRPr="004B4E55">
        <w:rPr>
          <w:szCs w:val="28"/>
          <w:lang w:val="en-US"/>
        </w:rPr>
        <w:t>(2.10)</w:t>
      </w:r>
    </w:p>
    <w:p w:rsidR="002C09D2" w:rsidRPr="004B4E55" w:rsidRDefault="002C09D2" w:rsidP="002C09D2">
      <w:pPr>
        <w:rPr>
          <w:szCs w:val="28"/>
          <w:lang w:val="en-US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iCs/>
          <w:szCs w:val="28"/>
        </w:rPr>
        <w:t>А</w:t>
      </w:r>
      <w:r w:rsidRPr="004B4E55">
        <w:rPr>
          <w:szCs w:val="28"/>
        </w:rPr>
        <w:t xml:space="preserve">—в </w:t>
      </w:r>
      <w:proofErr w:type="gramStart"/>
      <w:r w:rsidRPr="004B4E55">
        <w:rPr>
          <w:szCs w:val="28"/>
        </w:rPr>
        <w:t>джоулях</w:t>
      </w:r>
      <w:proofErr w:type="gramEnd"/>
      <w:r w:rsidRPr="004B4E55">
        <w:rPr>
          <w:szCs w:val="28"/>
        </w:rPr>
        <w:t xml:space="preserve"> (Дж).</w:t>
      </w:r>
    </w:p>
    <w:p w:rsidR="002C09D2" w:rsidRPr="004B4E55" w:rsidRDefault="002C09D2" w:rsidP="002C09D2">
      <w:pPr>
        <w:ind w:firstLine="720"/>
        <w:jc w:val="both"/>
        <w:rPr>
          <w:iCs/>
          <w:spacing w:val="19"/>
          <w:szCs w:val="28"/>
        </w:rPr>
      </w:pPr>
      <w:r w:rsidRPr="004B4E55">
        <w:rPr>
          <w:spacing w:val="4"/>
          <w:szCs w:val="28"/>
        </w:rPr>
        <w:t xml:space="preserve">Работа, совершенная источником электрической </w:t>
      </w:r>
      <w:r w:rsidRPr="004B4E55">
        <w:rPr>
          <w:spacing w:val="19"/>
          <w:szCs w:val="28"/>
        </w:rPr>
        <w:t xml:space="preserve">энергии с ЭДС </w:t>
      </w:r>
      <w:r w:rsidRPr="004B4E55">
        <w:rPr>
          <w:iCs/>
          <w:spacing w:val="19"/>
          <w:szCs w:val="28"/>
        </w:rPr>
        <w:t>Е:</w:t>
      </w:r>
    </w:p>
    <w:p w:rsidR="002C09D2" w:rsidRPr="004B4E55" w:rsidRDefault="002C09D2" w:rsidP="002C09D2">
      <w:pPr>
        <w:ind w:firstLine="720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  <w:lang w:val="en-US"/>
        </w:rPr>
      </w:pPr>
      <w:r w:rsidRPr="004B4E55">
        <w:rPr>
          <w:iCs/>
          <w:szCs w:val="28"/>
        </w:rPr>
        <w:t xml:space="preserve">                                                  </w:t>
      </w:r>
      <w:r w:rsidRPr="004B4E55">
        <w:rPr>
          <w:iCs/>
          <w:szCs w:val="28"/>
          <w:lang w:val="en-US"/>
        </w:rPr>
        <w:t xml:space="preserve">A = EQ </w:t>
      </w:r>
      <w:r w:rsidRPr="004B4E55">
        <w:rPr>
          <w:szCs w:val="28"/>
        </w:rPr>
        <w:t>или</w:t>
      </w:r>
      <w:r w:rsidRPr="004B4E55">
        <w:rPr>
          <w:szCs w:val="28"/>
          <w:lang w:val="en-US"/>
        </w:rPr>
        <w:t xml:space="preserve"> </w:t>
      </w:r>
      <w:r w:rsidRPr="004B4E55">
        <w:rPr>
          <w:iCs/>
          <w:szCs w:val="28"/>
          <w:lang w:val="en-US"/>
        </w:rPr>
        <w:t>A=</w:t>
      </w:r>
      <w:proofErr w:type="spellStart"/>
      <w:r w:rsidRPr="004B4E55">
        <w:rPr>
          <w:iCs/>
          <w:szCs w:val="28"/>
          <w:lang w:val="en-US"/>
        </w:rPr>
        <w:t>EIt</w:t>
      </w:r>
      <w:proofErr w:type="spellEnd"/>
      <w:r w:rsidRPr="004B4E55">
        <w:rPr>
          <w:iCs/>
          <w:szCs w:val="28"/>
          <w:lang w:val="en-US"/>
        </w:rPr>
        <w:t xml:space="preserve">                                </w:t>
      </w:r>
      <w:r w:rsidRPr="004B4E55">
        <w:rPr>
          <w:szCs w:val="28"/>
          <w:lang w:val="en-US"/>
        </w:rPr>
        <w:t>(2.11)|</w:t>
      </w:r>
    </w:p>
    <w:p w:rsidR="002C09D2" w:rsidRPr="004B4E55" w:rsidRDefault="002C09D2" w:rsidP="002C09D2">
      <w:pPr>
        <w:rPr>
          <w:spacing w:val="10"/>
          <w:szCs w:val="28"/>
          <w:lang w:val="en-US"/>
        </w:rPr>
      </w:pPr>
    </w:p>
    <w:p w:rsidR="002C09D2" w:rsidRPr="004B4E55" w:rsidRDefault="002C09D2" w:rsidP="002C09D2">
      <w:pPr>
        <w:ind w:firstLine="720"/>
        <w:rPr>
          <w:spacing w:val="10"/>
          <w:szCs w:val="28"/>
        </w:rPr>
      </w:pPr>
      <w:r w:rsidRPr="004B4E55">
        <w:rPr>
          <w:spacing w:val="10"/>
          <w:szCs w:val="28"/>
        </w:rPr>
        <w:t>Мощность, потребляемая нагрузкой:</w:t>
      </w:r>
    </w:p>
    <w:p w:rsidR="002C09D2" w:rsidRPr="004B4E55" w:rsidRDefault="002C09D2" w:rsidP="002C09D2">
      <w:pPr>
        <w:ind w:firstLine="720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</w:t>
      </w:r>
      <w:r w:rsidRPr="004B4E55">
        <w:rPr>
          <w:iCs/>
          <w:szCs w:val="28"/>
          <w:lang w:val="en-US"/>
        </w:rPr>
        <w:t>P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A</w:t>
      </w:r>
      <w:r w:rsidRPr="004B4E55">
        <w:rPr>
          <w:iCs/>
          <w:szCs w:val="28"/>
        </w:rPr>
        <w:t>/</w:t>
      </w:r>
      <w:r w:rsidRPr="004B4E55">
        <w:rPr>
          <w:iCs/>
          <w:szCs w:val="28"/>
          <w:lang w:val="en-US"/>
        </w:rPr>
        <w:t>t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UI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RI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 xml:space="preserve"> = </w:t>
      </w:r>
      <w:r w:rsidRPr="004B4E55">
        <w:rPr>
          <w:iCs/>
          <w:szCs w:val="28"/>
          <w:lang w:val="en-US"/>
        </w:rPr>
        <w:t>U</w:t>
      </w:r>
      <w:r w:rsidRPr="004B4E55">
        <w:rPr>
          <w:iCs/>
          <w:szCs w:val="28"/>
          <w:vertAlign w:val="superscript"/>
        </w:rPr>
        <w:t>2</w:t>
      </w:r>
      <w:r w:rsidRPr="004B4E55">
        <w:rPr>
          <w:iCs/>
          <w:szCs w:val="28"/>
        </w:rPr>
        <w:t>/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</w:rPr>
        <w:t xml:space="preserve">                                  </w:t>
      </w:r>
      <w:r w:rsidRPr="004B4E55">
        <w:rPr>
          <w:szCs w:val="28"/>
        </w:rPr>
        <w:t>(2.12)</w:t>
      </w:r>
    </w:p>
    <w:p w:rsidR="002C09D2" w:rsidRPr="004B4E55" w:rsidRDefault="002C09D2" w:rsidP="002C09D2">
      <w:pPr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iCs/>
          <w:szCs w:val="28"/>
        </w:rPr>
        <w:t>Р</w:t>
      </w:r>
      <w:r w:rsidRPr="004B4E55">
        <w:rPr>
          <w:szCs w:val="28"/>
        </w:rPr>
        <w:t xml:space="preserve">—в </w:t>
      </w:r>
      <w:proofErr w:type="gramStart"/>
      <w:r w:rsidRPr="004B4E55">
        <w:rPr>
          <w:szCs w:val="28"/>
        </w:rPr>
        <w:t>ваттах</w:t>
      </w:r>
      <w:proofErr w:type="gramEnd"/>
      <w:r w:rsidRPr="004B4E55">
        <w:rPr>
          <w:szCs w:val="28"/>
        </w:rPr>
        <w:t xml:space="preserve"> (Вт).</w:t>
      </w:r>
    </w:p>
    <w:p w:rsidR="002C09D2" w:rsidRPr="004B4E55" w:rsidRDefault="002C09D2" w:rsidP="002C09D2">
      <w:pPr>
        <w:ind w:firstLine="720"/>
        <w:jc w:val="both"/>
        <w:rPr>
          <w:spacing w:val="7"/>
          <w:szCs w:val="28"/>
        </w:rPr>
      </w:pPr>
      <w:r w:rsidRPr="004B4E55">
        <w:rPr>
          <w:spacing w:val="5"/>
          <w:szCs w:val="28"/>
        </w:rPr>
        <w:t>Мощность, развиваемая источником или генера</w:t>
      </w:r>
      <w:r w:rsidRPr="004B4E55">
        <w:rPr>
          <w:spacing w:val="7"/>
          <w:szCs w:val="28"/>
        </w:rPr>
        <w:t>тором:</w:t>
      </w:r>
    </w:p>
    <w:p w:rsidR="002C09D2" w:rsidRPr="004B4E55" w:rsidRDefault="002C09D2" w:rsidP="002C09D2">
      <w:pPr>
        <w:ind w:firstLine="720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iCs/>
          <w:spacing w:val="-2"/>
          <w:szCs w:val="28"/>
        </w:rPr>
        <w:t xml:space="preserve">                                                        Р</w:t>
      </w:r>
      <w:r w:rsidRPr="004B4E55">
        <w:rPr>
          <w:iCs/>
          <w:spacing w:val="-2"/>
          <w:szCs w:val="28"/>
          <w:vertAlign w:val="subscript"/>
        </w:rPr>
        <w:t>Г</w:t>
      </w:r>
      <w:r w:rsidRPr="004B4E55">
        <w:rPr>
          <w:iCs/>
          <w:spacing w:val="-2"/>
          <w:szCs w:val="28"/>
        </w:rPr>
        <w:t>=Е</w:t>
      </w:r>
      <w:proofErr w:type="gramStart"/>
      <w:r w:rsidRPr="004B4E55">
        <w:rPr>
          <w:iCs/>
          <w:spacing w:val="-2"/>
          <w:szCs w:val="28"/>
        </w:rPr>
        <w:t>1</w:t>
      </w:r>
      <w:proofErr w:type="gramEnd"/>
      <w:r w:rsidRPr="004B4E55">
        <w:rPr>
          <w:iCs/>
          <w:spacing w:val="-2"/>
          <w:szCs w:val="28"/>
        </w:rPr>
        <w:t xml:space="preserve">                                                    </w:t>
      </w:r>
      <w:r w:rsidRPr="004B4E55">
        <w:rPr>
          <w:szCs w:val="28"/>
        </w:rPr>
        <w:t>(2.13)</w:t>
      </w:r>
    </w:p>
    <w:p w:rsidR="002C09D2" w:rsidRPr="004B4E55" w:rsidRDefault="002C09D2" w:rsidP="002C09D2">
      <w:pPr>
        <w:rPr>
          <w:spacing w:val="8"/>
          <w:szCs w:val="28"/>
        </w:rPr>
      </w:pPr>
    </w:p>
    <w:p w:rsidR="002C09D2" w:rsidRPr="004B4E55" w:rsidRDefault="002C09D2" w:rsidP="002C09D2">
      <w:pPr>
        <w:jc w:val="both"/>
        <w:rPr>
          <w:spacing w:val="2"/>
          <w:szCs w:val="28"/>
        </w:rPr>
      </w:pPr>
      <w:r w:rsidRPr="004B4E55">
        <w:rPr>
          <w:spacing w:val="8"/>
          <w:szCs w:val="28"/>
        </w:rPr>
        <w:t>По закону сохранения энергии мощность гене</w:t>
      </w:r>
      <w:r w:rsidRPr="004B4E55">
        <w:rPr>
          <w:spacing w:val="6"/>
          <w:szCs w:val="28"/>
        </w:rPr>
        <w:t xml:space="preserve">ратора равна сумме мощностей потребителей. Это </w:t>
      </w:r>
      <w:r w:rsidRPr="004B4E55">
        <w:rPr>
          <w:spacing w:val="18"/>
          <w:szCs w:val="28"/>
        </w:rPr>
        <w:t>равенство называют балансом мощностей в эле</w:t>
      </w:r>
      <w:r w:rsidRPr="004B4E55">
        <w:rPr>
          <w:spacing w:val="18"/>
          <w:szCs w:val="28"/>
        </w:rPr>
        <w:softHyphen/>
      </w:r>
      <w:r w:rsidRPr="004B4E55">
        <w:rPr>
          <w:spacing w:val="5"/>
          <w:szCs w:val="28"/>
        </w:rPr>
        <w:t>ктрических цепях:</w:t>
      </w: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szCs w:val="28"/>
        </w:rPr>
        <w:t xml:space="preserve">                                                      </w:t>
      </w:r>
      <w:proofErr w:type="spellStart"/>
      <w:r w:rsidRPr="004B4E55">
        <w:rPr>
          <w:szCs w:val="28"/>
        </w:rPr>
        <w:t>Р</w:t>
      </w:r>
      <w:r w:rsidRPr="004B4E55">
        <w:rPr>
          <w:szCs w:val="28"/>
          <w:vertAlign w:val="subscript"/>
        </w:rPr>
        <w:t>г</w:t>
      </w:r>
      <w:proofErr w:type="spellEnd"/>
      <w:r w:rsidRPr="004B4E55">
        <w:rPr>
          <w:szCs w:val="28"/>
        </w:rPr>
        <w:t>=∑РЕ=∑I</w:t>
      </w:r>
      <w:r w:rsidRPr="004B4E55">
        <w:rPr>
          <w:szCs w:val="28"/>
          <w:vertAlign w:val="superscript"/>
        </w:rPr>
        <w:t>2</w:t>
      </w:r>
      <w:r w:rsidRPr="004B4E55">
        <w:rPr>
          <w:szCs w:val="28"/>
        </w:rPr>
        <w:t>R                                (2.14)</w:t>
      </w:r>
    </w:p>
    <w:p w:rsidR="002C09D2" w:rsidRPr="004B4E55" w:rsidRDefault="002C09D2" w:rsidP="002C09D2">
      <w:pPr>
        <w:jc w:val="both"/>
        <w:rPr>
          <w:bCs/>
          <w:szCs w:val="28"/>
        </w:rPr>
      </w:pPr>
    </w:p>
    <w:p w:rsidR="002C09D2" w:rsidRPr="004B4E55" w:rsidRDefault="002C09D2" w:rsidP="002C09D2">
      <w:pPr>
        <w:ind w:firstLine="720"/>
        <w:jc w:val="center"/>
        <w:rPr>
          <w:b/>
          <w:bCs/>
          <w:szCs w:val="28"/>
        </w:rPr>
      </w:pPr>
      <w:r w:rsidRPr="004B4E55">
        <w:rPr>
          <w:b/>
          <w:bCs/>
          <w:szCs w:val="28"/>
        </w:rPr>
        <w:t>2.3 Закон Джоуля – Ленца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pacing w:val="9"/>
          <w:szCs w:val="28"/>
        </w:rPr>
      </w:pPr>
      <w:r w:rsidRPr="004B4E55">
        <w:rPr>
          <w:szCs w:val="28"/>
        </w:rPr>
        <w:t>Количество теплоты (</w:t>
      </w:r>
      <w:proofErr w:type="gramStart"/>
      <w:r w:rsidRPr="004B4E55">
        <w:rPr>
          <w:szCs w:val="28"/>
        </w:rPr>
        <w:t>Дж</w:t>
      </w:r>
      <w:proofErr w:type="gramEnd"/>
      <w:r w:rsidRPr="004B4E55">
        <w:rPr>
          <w:szCs w:val="28"/>
        </w:rPr>
        <w:t xml:space="preserve">), </w:t>
      </w:r>
      <w:r w:rsidRPr="004B4E55">
        <w:rPr>
          <w:spacing w:val="19"/>
          <w:szCs w:val="28"/>
        </w:rPr>
        <w:t xml:space="preserve">выделенное при прохождении постоянного тока </w:t>
      </w:r>
      <w:r w:rsidRPr="004B4E55">
        <w:rPr>
          <w:spacing w:val="9"/>
          <w:szCs w:val="28"/>
        </w:rPr>
        <w:t>в проводнике:</w:t>
      </w:r>
    </w:p>
    <w:p w:rsidR="002C09D2" w:rsidRPr="004B4E55" w:rsidRDefault="002C09D2" w:rsidP="002C09D2">
      <w:pPr>
        <w:ind w:firstLine="720"/>
        <w:jc w:val="both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  <w:lang w:val="en-US"/>
        </w:rPr>
      </w:pPr>
      <w:r w:rsidRPr="004B4E55">
        <w:rPr>
          <w:iCs/>
          <w:szCs w:val="28"/>
        </w:rPr>
        <w:t xml:space="preserve">                                                              </w:t>
      </w:r>
      <w:r w:rsidRPr="004B4E55">
        <w:rPr>
          <w:iCs/>
          <w:szCs w:val="28"/>
          <w:lang w:val="en-US"/>
        </w:rPr>
        <w:t>Q=I</w:t>
      </w:r>
      <w:r w:rsidRPr="004B4E55">
        <w:rPr>
          <w:iCs/>
          <w:szCs w:val="28"/>
          <w:vertAlign w:val="superscript"/>
          <w:lang w:val="en-US"/>
        </w:rPr>
        <w:t>2</w:t>
      </w:r>
      <w:r w:rsidRPr="004B4E55">
        <w:rPr>
          <w:iCs/>
          <w:szCs w:val="28"/>
          <w:lang w:val="en-US"/>
        </w:rPr>
        <w:t xml:space="preserve">Rt                                    </w:t>
      </w:r>
      <w:r w:rsidRPr="004B4E55">
        <w:rPr>
          <w:szCs w:val="28"/>
          <w:lang w:val="en-US"/>
        </w:rPr>
        <w:t>(2.15)</w:t>
      </w:r>
    </w:p>
    <w:p w:rsidR="002C09D2" w:rsidRPr="004B4E55" w:rsidRDefault="002C09D2" w:rsidP="002C09D2">
      <w:pPr>
        <w:jc w:val="both"/>
        <w:rPr>
          <w:szCs w:val="28"/>
          <w:lang w:val="en-US"/>
        </w:rPr>
      </w:pPr>
      <w:r w:rsidRPr="004B4E55">
        <w:rPr>
          <w:szCs w:val="28"/>
        </w:rPr>
        <w:t>или</w:t>
      </w:r>
    </w:p>
    <w:p w:rsidR="002C09D2" w:rsidRPr="004B4E55" w:rsidRDefault="002C09D2" w:rsidP="002C09D2">
      <w:pPr>
        <w:jc w:val="center"/>
        <w:rPr>
          <w:szCs w:val="28"/>
          <w:lang w:val="en-US"/>
        </w:rPr>
      </w:pPr>
      <w:r w:rsidRPr="004B4E55">
        <w:rPr>
          <w:iCs/>
          <w:szCs w:val="28"/>
          <w:lang w:val="en-US"/>
        </w:rPr>
        <w:t xml:space="preserve">                                                                   Q=0,24I</w:t>
      </w:r>
      <w:r w:rsidRPr="004B4E55">
        <w:rPr>
          <w:iCs/>
          <w:szCs w:val="28"/>
          <w:vertAlign w:val="superscript"/>
          <w:lang w:val="en-US"/>
        </w:rPr>
        <w:t>2</w:t>
      </w:r>
      <w:r w:rsidRPr="004B4E55">
        <w:rPr>
          <w:iCs/>
          <w:szCs w:val="28"/>
          <w:lang w:val="en-US"/>
        </w:rPr>
        <w:t xml:space="preserve">Rt                        </w:t>
      </w:r>
      <w:r w:rsidRPr="004B4E55">
        <w:rPr>
          <w:szCs w:val="28"/>
          <w:lang w:val="en-US"/>
        </w:rPr>
        <w:t>(2.16)</w:t>
      </w:r>
    </w:p>
    <w:p w:rsidR="002C09D2" w:rsidRPr="004B4E55" w:rsidRDefault="002C09D2" w:rsidP="002C09D2">
      <w:pPr>
        <w:jc w:val="both"/>
        <w:rPr>
          <w:szCs w:val="28"/>
          <w:lang w:val="en-US"/>
        </w:rPr>
      </w:pPr>
    </w:p>
    <w:p w:rsidR="002C09D2" w:rsidRPr="004B4E55" w:rsidRDefault="002C09D2" w:rsidP="002C09D2">
      <w:pPr>
        <w:jc w:val="both"/>
        <w:rPr>
          <w:szCs w:val="28"/>
        </w:rPr>
      </w:pPr>
      <w:r w:rsidRPr="004B4E55">
        <w:rPr>
          <w:szCs w:val="28"/>
        </w:rPr>
        <w:t xml:space="preserve">где </w:t>
      </w:r>
      <w:r w:rsidRPr="004B4E55">
        <w:rPr>
          <w:i/>
          <w:iCs/>
          <w:szCs w:val="28"/>
          <w:lang w:val="en-US"/>
        </w:rPr>
        <w:t>Q</w:t>
      </w:r>
      <w:r w:rsidRPr="004B4E55">
        <w:rPr>
          <w:szCs w:val="28"/>
        </w:rPr>
        <w:t xml:space="preserve">—в </w:t>
      </w:r>
      <w:proofErr w:type="gramStart"/>
      <w:r w:rsidRPr="004B4E55">
        <w:rPr>
          <w:szCs w:val="28"/>
        </w:rPr>
        <w:t>калориях</w:t>
      </w:r>
      <w:proofErr w:type="gramEnd"/>
      <w:r w:rsidRPr="004B4E55">
        <w:rPr>
          <w:szCs w:val="28"/>
        </w:rPr>
        <w:t>.</w:t>
      </w:r>
    </w:p>
    <w:p w:rsidR="002C09D2" w:rsidRPr="004B4E55" w:rsidRDefault="002C09D2" w:rsidP="002C09D2">
      <w:pPr>
        <w:jc w:val="both"/>
        <w:rPr>
          <w:szCs w:val="28"/>
        </w:rPr>
      </w:pPr>
    </w:p>
    <w:p w:rsidR="002C09D2" w:rsidRPr="004B4E55" w:rsidRDefault="002C09D2" w:rsidP="002C09D2">
      <w:pPr>
        <w:jc w:val="both"/>
        <w:rPr>
          <w:szCs w:val="28"/>
        </w:rPr>
      </w:pPr>
    </w:p>
    <w:p w:rsidR="002C09D2" w:rsidRPr="004B4E55" w:rsidRDefault="002C09D2" w:rsidP="002C09D2">
      <w:pPr>
        <w:jc w:val="center"/>
        <w:rPr>
          <w:b/>
          <w:bCs/>
          <w:szCs w:val="28"/>
        </w:rPr>
      </w:pPr>
      <w:r w:rsidRPr="004B4E55">
        <w:rPr>
          <w:b/>
          <w:bCs/>
          <w:spacing w:val="-3"/>
          <w:szCs w:val="28"/>
        </w:rPr>
        <w:t xml:space="preserve">2.4 Последовательное, параллельное и </w:t>
      </w:r>
      <w:r w:rsidRPr="004B4E55">
        <w:rPr>
          <w:b/>
          <w:spacing w:val="-3"/>
          <w:szCs w:val="28"/>
        </w:rPr>
        <w:t xml:space="preserve">смешанное </w:t>
      </w:r>
      <w:r w:rsidRPr="004B4E55">
        <w:rPr>
          <w:b/>
          <w:bCs/>
          <w:spacing w:val="-3"/>
          <w:szCs w:val="28"/>
        </w:rPr>
        <w:t>со</w:t>
      </w:r>
      <w:r w:rsidRPr="004B4E55">
        <w:rPr>
          <w:b/>
          <w:bCs/>
          <w:szCs w:val="28"/>
        </w:rPr>
        <w:t>единения резисторов</w:t>
      </w:r>
    </w:p>
    <w:p w:rsidR="002C09D2" w:rsidRPr="004B4E55" w:rsidRDefault="002C09D2" w:rsidP="002C09D2">
      <w:pPr>
        <w:jc w:val="both"/>
        <w:rPr>
          <w:bCs/>
          <w:szCs w:val="28"/>
        </w:rPr>
      </w:pPr>
    </w:p>
    <w:p w:rsidR="002C09D2" w:rsidRPr="004B4E55" w:rsidRDefault="002C09D2" w:rsidP="002C09D2">
      <w:pPr>
        <w:ind w:firstLine="720"/>
        <w:jc w:val="both"/>
        <w:rPr>
          <w:spacing w:val="10"/>
          <w:szCs w:val="28"/>
        </w:rPr>
      </w:pPr>
      <w:r w:rsidRPr="004B4E55">
        <w:rPr>
          <w:szCs w:val="28"/>
        </w:rPr>
        <w:t xml:space="preserve">Последовательное соединение. Эквивалентное сопротивление </w:t>
      </w:r>
      <w:r w:rsidRPr="004B4E55">
        <w:rPr>
          <w:spacing w:val="5"/>
          <w:szCs w:val="28"/>
        </w:rPr>
        <w:t xml:space="preserve">ряда последовательно соединенных резисторов равно </w:t>
      </w:r>
      <w:r w:rsidRPr="004B4E55">
        <w:rPr>
          <w:spacing w:val="10"/>
          <w:szCs w:val="28"/>
        </w:rPr>
        <w:t>сумме их сопротивлений:</w:t>
      </w:r>
    </w:p>
    <w:p w:rsidR="002C09D2" w:rsidRPr="004B4E55" w:rsidRDefault="002C09D2" w:rsidP="002C09D2">
      <w:pPr>
        <w:ind w:firstLine="720"/>
        <w:jc w:val="both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</w:rPr>
        <w:t>1</w:t>
      </w:r>
      <w:r w:rsidRPr="004B4E55">
        <w:rPr>
          <w:iCs/>
          <w:szCs w:val="28"/>
        </w:rPr>
        <w:t>+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 xml:space="preserve"> + … + </w:t>
      </w:r>
      <w:proofErr w:type="spellStart"/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  <w:lang w:val="en-US"/>
        </w:rPr>
        <w:t>n</w:t>
      </w:r>
      <w:proofErr w:type="spellEnd"/>
      <w:r w:rsidRPr="004B4E55">
        <w:rPr>
          <w:iCs/>
          <w:szCs w:val="28"/>
        </w:rPr>
        <w:t xml:space="preserve">                                  </w:t>
      </w:r>
      <w:r w:rsidRPr="004B4E55">
        <w:rPr>
          <w:szCs w:val="28"/>
        </w:rPr>
        <w:t>(2.17)</w:t>
      </w:r>
    </w:p>
    <w:p w:rsidR="002C09D2" w:rsidRPr="004B4E55" w:rsidRDefault="002C09D2" w:rsidP="002C09D2">
      <w:pPr>
        <w:jc w:val="both"/>
        <w:rPr>
          <w:spacing w:val="16"/>
          <w:szCs w:val="28"/>
        </w:rPr>
      </w:pPr>
    </w:p>
    <w:p w:rsidR="002C09D2" w:rsidRPr="004B4E55" w:rsidRDefault="002C09D2" w:rsidP="002C09D2">
      <w:pPr>
        <w:ind w:firstLine="720"/>
        <w:jc w:val="both"/>
        <w:rPr>
          <w:spacing w:val="-12"/>
          <w:szCs w:val="28"/>
        </w:rPr>
      </w:pPr>
      <w:r w:rsidRPr="004B4E55">
        <w:rPr>
          <w:spacing w:val="16"/>
          <w:szCs w:val="28"/>
        </w:rPr>
        <w:t>Параллельным называют такое соединение ре</w:t>
      </w:r>
      <w:r w:rsidRPr="004B4E55">
        <w:rPr>
          <w:spacing w:val="6"/>
          <w:szCs w:val="28"/>
        </w:rPr>
        <w:t>зисторов, при котором между двумя узлами элект</w:t>
      </w:r>
      <w:r w:rsidRPr="004B4E55">
        <w:rPr>
          <w:szCs w:val="28"/>
        </w:rPr>
        <w:t xml:space="preserve">рической цепи присоединено несколько резисторов. </w:t>
      </w:r>
      <w:r w:rsidRPr="004B4E55">
        <w:rPr>
          <w:spacing w:val="10"/>
          <w:szCs w:val="28"/>
        </w:rPr>
        <w:t>Эквивалентная  проводимость этого участка цепи</w:t>
      </w:r>
      <w:r w:rsidRPr="004B4E55">
        <w:rPr>
          <w:szCs w:val="28"/>
        </w:rPr>
        <w:t xml:space="preserve"> равна сумме   проводимостей всех параллельных </w:t>
      </w:r>
      <w:r w:rsidRPr="004B4E55">
        <w:rPr>
          <w:spacing w:val="-12"/>
          <w:szCs w:val="28"/>
        </w:rPr>
        <w:t>ветвей:</w:t>
      </w:r>
    </w:p>
    <w:p w:rsidR="002C09D2" w:rsidRPr="004B4E55" w:rsidRDefault="002C09D2" w:rsidP="002C09D2">
      <w:pPr>
        <w:ind w:firstLine="720"/>
        <w:jc w:val="both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</w:t>
      </w:r>
      <w:r w:rsidRPr="004B4E55">
        <w:rPr>
          <w:iCs/>
          <w:szCs w:val="28"/>
          <w:lang w:val="en-US"/>
        </w:rPr>
        <w:t>G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G</w:t>
      </w:r>
      <w:r w:rsidRPr="004B4E55">
        <w:rPr>
          <w:iCs/>
          <w:szCs w:val="28"/>
          <w:vertAlign w:val="subscript"/>
        </w:rPr>
        <w:t>1</w:t>
      </w:r>
      <w:r w:rsidRPr="004B4E55">
        <w:rPr>
          <w:iCs/>
          <w:szCs w:val="28"/>
        </w:rPr>
        <w:t xml:space="preserve"> + </w:t>
      </w:r>
      <w:r w:rsidRPr="004B4E55">
        <w:rPr>
          <w:iCs/>
          <w:szCs w:val="28"/>
          <w:lang w:val="en-US"/>
        </w:rPr>
        <w:t>G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 xml:space="preserve"> + ... + </w:t>
      </w:r>
      <w:proofErr w:type="spellStart"/>
      <w:r w:rsidRPr="004B4E55">
        <w:rPr>
          <w:iCs/>
          <w:szCs w:val="28"/>
          <w:lang w:val="en-US"/>
        </w:rPr>
        <w:t>G</w:t>
      </w:r>
      <w:r w:rsidRPr="004B4E55">
        <w:rPr>
          <w:iCs/>
          <w:szCs w:val="28"/>
          <w:vertAlign w:val="subscript"/>
          <w:lang w:val="en-US"/>
        </w:rPr>
        <w:t>n</w:t>
      </w:r>
      <w:proofErr w:type="spellEnd"/>
      <w:r w:rsidRPr="004B4E55">
        <w:rPr>
          <w:iCs/>
          <w:szCs w:val="28"/>
        </w:rPr>
        <w:t xml:space="preserve">                               </w:t>
      </w:r>
      <w:r w:rsidRPr="004B4E55">
        <w:rPr>
          <w:szCs w:val="28"/>
        </w:rPr>
        <w:t>(2.18)</w:t>
      </w:r>
    </w:p>
    <w:p w:rsidR="002C09D2" w:rsidRPr="004B4E55" w:rsidRDefault="002C09D2" w:rsidP="002C09D2">
      <w:pPr>
        <w:jc w:val="both"/>
        <w:rPr>
          <w:spacing w:val="-10"/>
          <w:szCs w:val="28"/>
        </w:rPr>
      </w:pPr>
    </w:p>
    <w:p w:rsidR="002C09D2" w:rsidRPr="004B4E55" w:rsidRDefault="002C09D2" w:rsidP="002C09D2">
      <w:pPr>
        <w:jc w:val="both"/>
        <w:rPr>
          <w:spacing w:val="-10"/>
          <w:szCs w:val="28"/>
        </w:rPr>
      </w:pPr>
      <w:r w:rsidRPr="004B4E55">
        <w:rPr>
          <w:spacing w:val="-10"/>
          <w:szCs w:val="28"/>
        </w:rPr>
        <w:t>или</w:t>
      </w:r>
    </w:p>
    <w:p w:rsidR="002C09D2" w:rsidRPr="004B4E55" w:rsidRDefault="002C09D2" w:rsidP="002C09D2">
      <w:pPr>
        <w:jc w:val="both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pacing w:val="-8"/>
          <w:szCs w:val="28"/>
        </w:rPr>
      </w:pPr>
      <w:r w:rsidRPr="004B4E55">
        <w:rPr>
          <w:spacing w:val="-8"/>
          <w:szCs w:val="28"/>
        </w:rPr>
        <w:t xml:space="preserve">                                                         </w:t>
      </w:r>
      <w:r w:rsidRPr="004B4E55">
        <w:rPr>
          <w:color w:val="000000"/>
          <w:spacing w:val="-8"/>
          <w:position w:val="-30"/>
          <w:szCs w:val="28"/>
        </w:rPr>
        <w:object w:dxaOrig="2780" w:dyaOrig="680">
          <v:shape id="_x0000_i1030" type="#_x0000_t75" style="width:138.75pt;height:33.75pt" o:ole="">
            <v:imagedata r:id="rId15" o:title=""/>
          </v:shape>
          <o:OLEObject Type="Embed" ProgID="Equation.3" ShapeID="_x0000_i1030" DrawAspect="Content" ObjectID="_1479716519" r:id="rId16"/>
        </w:object>
      </w:r>
      <w:r w:rsidRPr="004B4E55">
        <w:rPr>
          <w:spacing w:val="-8"/>
          <w:szCs w:val="28"/>
        </w:rPr>
        <w:t xml:space="preserve">                                      (2.19)</w:t>
      </w:r>
    </w:p>
    <w:p w:rsidR="002C09D2" w:rsidRPr="004B4E55" w:rsidRDefault="002C09D2" w:rsidP="002C09D2">
      <w:pPr>
        <w:jc w:val="both"/>
        <w:rPr>
          <w:spacing w:val="-8"/>
          <w:szCs w:val="28"/>
        </w:rPr>
      </w:pPr>
    </w:p>
    <w:p w:rsidR="002C09D2" w:rsidRPr="004B4E55" w:rsidRDefault="002C09D2" w:rsidP="002C09D2">
      <w:pPr>
        <w:ind w:firstLine="720"/>
        <w:jc w:val="both"/>
        <w:rPr>
          <w:spacing w:val="3"/>
          <w:szCs w:val="28"/>
        </w:rPr>
      </w:pPr>
      <w:r w:rsidRPr="004B4E55">
        <w:rPr>
          <w:spacing w:val="-8"/>
          <w:szCs w:val="28"/>
        </w:rPr>
        <w:t xml:space="preserve">При параллельном соединении n ветвей с равными </w:t>
      </w:r>
      <w:r w:rsidRPr="004B4E55">
        <w:rPr>
          <w:spacing w:val="3"/>
          <w:szCs w:val="28"/>
        </w:rPr>
        <w:t xml:space="preserve">сопротивлениями в каждой ветви, т. е. 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</w:rPr>
        <w:t>1</w:t>
      </w:r>
      <w:r w:rsidRPr="004B4E55">
        <w:rPr>
          <w:iCs/>
          <w:szCs w:val="28"/>
        </w:rPr>
        <w:t>=</w:t>
      </w:r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</w:rPr>
        <w:t>2</w:t>
      </w:r>
      <w:r w:rsidRPr="004B4E55">
        <w:rPr>
          <w:iCs/>
          <w:szCs w:val="28"/>
        </w:rPr>
        <w:t>=…=</w:t>
      </w:r>
      <w:proofErr w:type="spellStart"/>
      <w:r w:rsidRPr="004B4E55">
        <w:rPr>
          <w:iCs/>
          <w:szCs w:val="28"/>
          <w:lang w:val="en-US"/>
        </w:rPr>
        <w:t>R</w:t>
      </w:r>
      <w:r w:rsidRPr="004B4E55">
        <w:rPr>
          <w:iCs/>
          <w:szCs w:val="28"/>
          <w:vertAlign w:val="subscript"/>
          <w:lang w:val="en-US"/>
        </w:rPr>
        <w:t>n</w:t>
      </w:r>
      <w:proofErr w:type="spellEnd"/>
    </w:p>
    <w:p w:rsidR="002C09D2" w:rsidRPr="004B4E55" w:rsidRDefault="002C09D2" w:rsidP="002C09D2">
      <w:pPr>
        <w:jc w:val="both"/>
        <w:rPr>
          <w:spacing w:val="2"/>
          <w:szCs w:val="28"/>
        </w:rPr>
      </w:pPr>
    </w:p>
    <w:p w:rsidR="002C09D2" w:rsidRPr="004B4E55" w:rsidRDefault="002C09D2" w:rsidP="002C09D2">
      <w:pPr>
        <w:jc w:val="center"/>
        <w:rPr>
          <w:spacing w:val="1"/>
          <w:szCs w:val="28"/>
        </w:rPr>
      </w:pPr>
      <w:r w:rsidRPr="004B4E55">
        <w:rPr>
          <w:spacing w:val="1"/>
          <w:szCs w:val="28"/>
        </w:rPr>
        <w:t xml:space="preserve">                                                                        R=</w:t>
      </w:r>
      <w:proofErr w:type="spellStart"/>
      <w:r w:rsidRPr="004B4E55">
        <w:rPr>
          <w:spacing w:val="1"/>
          <w:szCs w:val="28"/>
        </w:rPr>
        <w:t>R</w:t>
      </w:r>
      <w:r w:rsidRPr="004B4E55">
        <w:rPr>
          <w:spacing w:val="1"/>
          <w:szCs w:val="28"/>
          <w:vertAlign w:val="subscript"/>
        </w:rPr>
        <w:t>n</w:t>
      </w:r>
      <w:proofErr w:type="spellEnd"/>
      <w:r w:rsidRPr="004B4E55">
        <w:rPr>
          <w:spacing w:val="1"/>
          <w:szCs w:val="28"/>
        </w:rPr>
        <w:t>/n                                   (2.20)</w:t>
      </w:r>
    </w:p>
    <w:p w:rsidR="002C09D2" w:rsidRPr="004B4E55" w:rsidRDefault="002C09D2" w:rsidP="002C09D2">
      <w:pPr>
        <w:jc w:val="both"/>
        <w:rPr>
          <w:spacing w:val="1"/>
          <w:szCs w:val="28"/>
        </w:rPr>
      </w:pPr>
    </w:p>
    <w:p w:rsidR="002C09D2" w:rsidRPr="004B4E55" w:rsidRDefault="002C09D2" w:rsidP="002C09D2">
      <w:pPr>
        <w:ind w:firstLine="720"/>
        <w:jc w:val="both"/>
        <w:rPr>
          <w:spacing w:val="2"/>
          <w:szCs w:val="28"/>
        </w:rPr>
      </w:pPr>
      <w:r w:rsidRPr="004B4E55">
        <w:rPr>
          <w:spacing w:val="1"/>
          <w:szCs w:val="28"/>
        </w:rPr>
        <w:t xml:space="preserve">При параллельном соединении двух резисторов </w:t>
      </w:r>
      <w:r w:rsidRPr="004B4E55">
        <w:rPr>
          <w:i/>
          <w:iCs/>
          <w:szCs w:val="28"/>
          <w:lang w:val="en-US"/>
        </w:rPr>
        <w:t>R</w:t>
      </w:r>
      <w:r w:rsidRPr="004B4E55">
        <w:rPr>
          <w:i/>
          <w:iCs/>
          <w:szCs w:val="28"/>
          <w:vertAlign w:val="subscript"/>
        </w:rPr>
        <w:t>1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 xml:space="preserve">и </w:t>
      </w:r>
      <w:r w:rsidRPr="004B4E55">
        <w:rPr>
          <w:i/>
          <w:iCs/>
          <w:szCs w:val="28"/>
          <w:lang w:val="en-US"/>
        </w:rPr>
        <w:t>R</w:t>
      </w:r>
      <w:r w:rsidRPr="004B4E55">
        <w:rPr>
          <w:i/>
          <w:iCs/>
          <w:szCs w:val="28"/>
          <w:vertAlign w:val="subscript"/>
        </w:rPr>
        <w:t>2</w:t>
      </w:r>
      <w:r w:rsidRPr="004B4E55">
        <w:rPr>
          <w:i/>
          <w:iCs/>
          <w:szCs w:val="28"/>
        </w:rPr>
        <w:t xml:space="preserve"> </w:t>
      </w:r>
      <w:r w:rsidRPr="004B4E55">
        <w:rPr>
          <w:szCs w:val="28"/>
        </w:rPr>
        <w:t>их эквивалентное сопротивление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jc w:val="center"/>
        <w:rPr>
          <w:szCs w:val="28"/>
        </w:rPr>
      </w:pPr>
      <w:r w:rsidRPr="004B4E55">
        <w:rPr>
          <w:iCs/>
          <w:szCs w:val="28"/>
        </w:rPr>
        <w:t xml:space="preserve">                                                       </w:t>
      </w:r>
      <w:r w:rsidRPr="004B4E55">
        <w:rPr>
          <w:iCs/>
          <w:color w:val="000000"/>
          <w:spacing w:val="2"/>
          <w:position w:val="-30"/>
          <w:szCs w:val="28"/>
        </w:rPr>
        <w:object w:dxaOrig="1259" w:dyaOrig="700">
          <v:shape id="_x0000_i1031" type="#_x0000_t75" style="width:63pt;height:35.25pt" o:ole="">
            <v:imagedata r:id="rId17" o:title=""/>
          </v:shape>
          <o:OLEObject Type="Embed" ProgID="Equation.3" ShapeID="_x0000_i1031" DrawAspect="Content" ObjectID="_1479716520" r:id="rId18"/>
        </w:object>
      </w:r>
      <w:r w:rsidRPr="004B4E55">
        <w:rPr>
          <w:iCs/>
          <w:szCs w:val="28"/>
        </w:rPr>
        <w:t xml:space="preserve">                                 </w:t>
      </w:r>
      <w:r w:rsidRPr="004B4E55">
        <w:rPr>
          <w:szCs w:val="28"/>
        </w:rPr>
        <w:t>(2.21)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Pr="004B4E55" w:rsidRDefault="002C09D2" w:rsidP="002C09D2">
      <w:pPr>
        <w:ind w:firstLine="720"/>
        <w:jc w:val="both"/>
        <w:rPr>
          <w:szCs w:val="28"/>
        </w:rPr>
      </w:pPr>
      <w:r w:rsidRPr="004B4E55">
        <w:rPr>
          <w:szCs w:val="28"/>
        </w:rPr>
        <w:lastRenderedPageBreak/>
        <w:t xml:space="preserve">Смешанное соединение резисторов – это </w:t>
      </w:r>
      <w:r w:rsidRPr="004B4E55">
        <w:rPr>
          <w:spacing w:val="-8"/>
          <w:szCs w:val="28"/>
        </w:rPr>
        <w:t xml:space="preserve">последовательно-параллельное соединение резисторов </w:t>
      </w:r>
      <w:r w:rsidRPr="004B4E55">
        <w:rPr>
          <w:szCs w:val="28"/>
        </w:rPr>
        <w:t>или участков цепи.</w:t>
      </w:r>
    </w:p>
    <w:p w:rsidR="002C09D2" w:rsidRPr="004B4E55" w:rsidRDefault="002C09D2" w:rsidP="002C09D2">
      <w:pPr>
        <w:ind w:firstLine="720"/>
        <w:jc w:val="both"/>
        <w:rPr>
          <w:szCs w:val="28"/>
        </w:rPr>
      </w:pPr>
    </w:p>
    <w:p w:rsidR="002C09D2" w:rsidRDefault="002C09D2" w:rsidP="002C09D2">
      <w:bookmarkStart w:id="0" w:name="_GoBack"/>
      <w:bookmarkEnd w:id="0"/>
    </w:p>
    <w:sectPr w:rsidR="002C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7E"/>
    <w:rsid w:val="002C09D2"/>
    <w:rsid w:val="006D3D3C"/>
    <w:rsid w:val="009414CA"/>
    <w:rsid w:val="00D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CA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9414CA"/>
    <w:pPr>
      <w:keepNext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9414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4CA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9414CA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9414CA"/>
    <w:rPr>
      <w:szCs w:val="24"/>
    </w:rPr>
  </w:style>
  <w:style w:type="paragraph" w:styleId="a4">
    <w:name w:val="Title"/>
    <w:basedOn w:val="a"/>
    <w:link w:val="a5"/>
    <w:qFormat/>
    <w:rsid w:val="009414CA"/>
    <w:pPr>
      <w:jc w:val="center"/>
    </w:pPr>
  </w:style>
  <w:style w:type="character" w:customStyle="1" w:styleId="a5">
    <w:name w:val="Название Знак"/>
    <w:basedOn w:val="a0"/>
    <w:link w:val="a4"/>
    <w:rsid w:val="009414CA"/>
    <w:rPr>
      <w:sz w:val="28"/>
      <w:lang w:eastAsia="ru-RU"/>
    </w:rPr>
  </w:style>
  <w:style w:type="paragraph" w:styleId="a6">
    <w:name w:val="Subtitle"/>
    <w:basedOn w:val="a"/>
    <w:link w:val="a7"/>
    <w:qFormat/>
    <w:rsid w:val="009414CA"/>
    <w:pPr>
      <w:ind w:firstLine="426"/>
    </w:pPr>
    <w:rPr>
      <w:lang w:eastAsia="en-US"/>
    </w:rPr>
  </w:style>
  <w:style w:type="character" w:customStyle="1" w:styleId="a7">
    <w:name w:val="Подзаголовок Знак"/>
    <w:link w:val="a6"/>
    <w:rsid w:val="009414CA"/>
    <w:rPr>
      <w:sz w:val="28"/>
    </w:rPr>
  </w:style>
  <w:style w:type="paragraph" w:styleId="a8">
    <w:name w:val="List Paragraph"/>
    <w:basedOn w:val="a"/>
    <w:uiPriority w:val="34"/>
    <w:qFormat/>
    <w:rsid w:val="009414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4285</Characters>
  <Application>Microsoft Office Word</Application>
  <DocSecurity>0</DocSecurity>
  <Lines>35</Lines>
  <Paragraphs>10</Paragraphs>
  <ScaleCrop>false</ScaleCrop>
  <Company>xxxx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Прохоренкова</dc:creator>
  <cp:keywords/>
  <dc:description/>
  <cp:lastModifiedBy>Надежда Прохоренкова</cp:lastModifiedBy>
  <cp:revision>2</cp:revision>
  <dcterms:created xsi:type="dcterms:W3CDTF">2014-12-10T05:35:00Z</dcterms:created>
  <dcterms:modified xsi:type="dcterms:W3CDTF">2014-12-10T05:35:00Z</dcterms:modified>
</cp:coreProperties>
</file>